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7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11963400</wp:posOffset>
            </wp:positionV>
            <wp:extent cx="266700" cy="4318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4519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第十六章　电磁转换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命题点3　电动机与发电机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1. </w:t>
      </w:r>
      <w:r>
        <w:rPr>
          <w:rFonts w:ascii="Times New Roman" w:eastAsia="楷体_GB2312" w:hAnsi="Times New Roman" w:cs="Times New Roman"/>
          <w:u w:val="none"/>
        </w:rPr>
        <w:t>(2019扬州)</w:t>
      </w:r>
      <w:r>
        <w:rPr>
          <w:rFonts w:ascii="Times New Roman" w:hAnsi="Times New Roman" w:cs="Times New Roman"/>
          <w:u w:val="none"/>
        </w:rPr>
        <w:t>如图为直流电动机的工作原理图，分析正确的是(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66800" cy="962025"/>
            <wp:effectExtent l="0" t="0" r="0" b="13335"/>
            <wp:docPr id="128" name="图片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085754" name="图片 5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改变磁场方向可以改变线圈转动的方向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电动机通电后不转，一定是电路断路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电动机工作过程中，消耗的电能全部转化为机械能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线圈连续转动是靠电磁继电器来实现的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2. 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2019长沙)</w:t>
      </w:r>
      <w:r>
        <w:rPr>
          <w:rFonts w:ascii="Times New Roman" w:hAnsi="Times New Roman" w:cs="Times New Roman"/>
          <w:u w:val="none"/>
        </w:rPr>
        <w:t>物理兴趣小组在老师的指导下做了一个有趣的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摇绳发电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实验．如图，他们用一根导线做成跳绳，将跳绳的两端与固定在地面上的灵敏电流计相连，摇动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跳绳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时，发现灵敏电流计的指针左右摆动，这说明导线中产生了________，摇绳发电将________能转化为电能．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76325" cy="762000"/>
            <wp:effectExtent l="0" t="0" r="5715" b="0"/>
            <wp:docPr id="129" name="图片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235561" name="图片 5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(2018鞍山)</w:t>
      </w:r>
      <w:r>
        <w:rPr>
          <w:rFonts w:ascii="Times New Roman" w:hAnsi="Times New Roman" w:cs="Times New Roman"/>
          <w:u w:val="none"/>
        </w:rPr>
        <w:t>如图甲所示的是扬声器的示意图，当线圈中通入携带声音信息</w:t>
      </w:r>
      <w:r>
        <w:rPr>
          <w:rFonts w:ascii="Times New Roman" w:hAnsi="Times New Roman" w:cs="Times New Roman" w:hint="eastAsia"/>
          <w:u w:val="none"/>
        </w:rPr>
        <w:t>、时刻变化的电流时，纸盆就会发出声音，这是利用了</w:t>
      </w:r>
      <w:r>
        <w:rPr>
          <w:rFonts w:ascii="Times New Roman" w:hAnsi="Times New Roman" w:cs="Times New Roman"/>
          <w:u w:val="none"/>
        </w:rPr>
        <w:t>____________________________的原理；图乙是探究________现象的装置，利用此原理人们发明了________．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362200" cy="1257300"/>
            <wp:effectExtent l="0" t="0" r="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2584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4. 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2019株洲)</w:t>
      </w:r>
      <w:r>
        <w:rPr>
          <w:rFonts w:ascii="Times New Roman" w:hAnsi="Times New Roman" w:cs="Times New Roman"/>
          <w:u w:val="none"/>
        </w:rPr>
        <w:t>图甲为一台简易电动机．由一节旧电池、小块铷磁铁和线框组成．铷磁铁吸在电池下端，线框由裸铜导线绕制；图乙为电</w:t>
      </w:r>
      <w:r>
        <w:rPr>
          <w:rFonts w:ascii="Times New Roman" w:hAnsi="Times New Roman" w:cs="Times New Roman" w:hint="eastAsia"/>
          <w:u w:val="none"/>
        </w:rPr>
        <w:t>动机工作原理图．</w:t>
      </w:r>
      <w:r>
        <w:rPr>
          <w:rFonts w:ascii="Times New Roman" w:hAnsi="Times New Roman" w:cs="Times New Roman"/>
          <w:u w:val="none"/>
        </w:rPr>
        <w:t>箭头表示磁感线方向．根据图乙可知，磁铁上端为________(选填“N”或“S”)极；已知磁场对线框左边的作用力垂直于纸面向里，则线框右边受到的磁场力垂直于纸面________(选填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向外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向里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)．线框在转动过程中将________能转化为________能．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990725" cy="1285875"/>
            <wp:effectExtent l="0" t="0" r="5715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9591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5. 滑板车是青少年喜爱的一种运动产品，依靠使用者蹬踏地面前进，小明滑滑板车时发现，滑得越快，轮子发光越亮，滑板车是如何发电的呢？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28700" cy="838200"/>
            <wp:effectExtent l="0" t="0" r="7620" b="0"/>
            <wp:docPr id="130" name="图片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2291" name="图片 5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小明用绝缘的细线将一根导体棒</w:t>
      </w:r>
      <w:r>
        <w:rPr>
          <w:rFonts w:ascii="Times New Roman" w:hAnsi="Times New Roman" w:cs="Times New Roman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悬挂在蹄形磁铁的磁场中，再将导体棒</w:t>
      </w:r>
      <w:r>
        <w:rPr>
          <w:rFonts w:ascii="Times New Roman" w:hAnsi="Times New Roman" w:cs="Times New Roman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、电流计及开关用导线连接在一起(如图所示)．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(1)闭合开关，让导体棒</w:t>
      </w:r>
      <w:r>
        <w:rPr>
          <w:rFonts w:ascii="Times New Roman" w:hAnsi="Times New Roman" w:cs="Times New Roman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保持静止，电路中________(选填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有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无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)感应电流产生，因为________________________________．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(2)小明继续探究，让导体棒</w:t>
      </w:r>
      <w:r>
        <w:rPr>
          <w:rFonts w:ascii="Times New Roman" w:hAnsi="Times New Roman" w:cs="Times New Roman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在</w:t>
      </w:r>
      <w:r>
        <w:rPr>
          <w:rFonts w:ascii="Times New Roman" w:hAnsi="Times New Roman" w:cs="Times New Roman" w:hint="eastAsia"/>
          <w:u w:val="none"/>
        </w:rPr>
        <w:t>磁场中运动，并把观察到的现象记录如下：</w:t>
      </w:r>
    </w:p>
    <w:tbl>
      <w:tblPr>
        <w:tblStyle w:val="TableNormal"/>
        <w:tblW w:w="627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263"/>
        <w:gridCol w:w="1810"/>
        <w:gridCol w:w="1889"/>
      </w:tblGrid>
      <w:tr>
        <w:tblPrEx>
          <w:tblW w:w="627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序号</w:t>
            </w:r>
          </w:p>
        </w:tc>
        <w:tc>
          <w:tcPr>
            <w:tcW w:w="126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磁体摆放方向</w:t>
            </w:r>
          </w:p>
        </w:tc>
        <w:tc>
          <w:tcPr>
            <w:tcW w:w="18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i/>
                <w:u w:val="none"/>
              </w:rPr>
              <w:t>AB</w:t>
            </w:r>
            <w:r>
              <w:rPr>
                <w:rFonts w:ascii="Times New Roman" w:hAnsi="Times New Roman" w:cs="Times New Roman"/>
                <w:u w:val="none"/>
              </w:rPr>
              <w:t>运动方向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电流计指针偏转情况</w:t>
            </w:r>
          </w:p>
        </w:tc>
      </w:tr>
      <w:tr>
        <w:tblPrEx>
          <w:tblW w:w="627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1</w:t>
            </w:r>
          </w:p>
        </w:tc>
        <w:tc>
          <w:tcPr>
            <w:tcW w:w="1263" w:type="dxa"/>
            <w:vMerge w:val="restart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N极在上</w:t>
            </w:r>
          </w:p>
        </w:tc>
        <w:tc>
          <w:tcPr>
            <w:tcW w:w="18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竖直上下运动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不偏转</w:t>
            </w:r>
          </w:p>
        </w:tc>
      </w:tr>
      <w:tr>
        <w:tblPrEx>
          <w:tblW w:w="627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2</w:t>
            </w:r>
          </w:p>
        </w:tc>
        <w:tc>
          <w:tcPr>
            <w:tcW w:w="1263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水平向左运动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向右偏转</w:t>
            </w:r>
          </w:p>
        </w:tc>
      </w:tr>
      <w:tr>
        <w:tblPrEx>
          <w:tblW w:w="627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3</w:t>
            </w:r>
          </w:p>
        </w:tc>
        <w:tc>
          <w:tcPr>
            <w:tcW w:w="1263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水平向右运动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向左偏转</w:t>
            </w:r>
          </w:p>
        </w:tc>
      </w:tr>
      <w:tr>
        <w:tblPrEx>
          <w:tblW w:w="627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4</w:t>
            </w:r>
          </w:p>
        </w:tc>
        <w:tc>
          <w:tcPr>
            <w:tcW w:w="1263" w:type="dxa"/>
            <w:vMerge w:val="restart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 N极在下</w:t>
            </w:r>
          </w:p>
        </w:tc>
        <w:tc>
          <w:tcPr>
            <w:tcW w:w="18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竖直上下运动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不偏转</w:t>
            </w:r>
          </w:p>
        </w:tc>
      </w:tr>
      <w:tr>
        <w:tblPrEx>
          <w:tblW w:w="627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5</w:t>
            </w:r>
          </w:p>
        </w:tc>
        <w:tc>
          <w:tcPr>
            <w:tcW w:w="1263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水平向左运动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向左偏转</w:t>
            </w:r>
          </w:p>
        </w:tc>
      </w:tr>
      <w:tr>
        <w:tblPrEx>
          <w:tblW w:w="627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6</w:t>
            </w:r>
          </w:p>
        </w:tc>
        <w:tc>
          <w:tcPr>
            <w:tcW w:w="1263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水平向右运动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 xml:space="preserve"> 向右偏转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比较第2、3次实验现象发现，产生感应电流的方向跟________________有关；比较第3次和第 ________次实验现象发现，产生的电流的方向还跟磁场方向有关．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(3)小明继续探究时发现：导体在磁场中切割磁感线运动的速度越大，电流计指针摆动的幅度越大；</w:t>
      </w:r>
      <w:r>
        <w:rPr>
          <w:rFonts w:ascii="Times New Roman" w:hAnsi="Times New Roman" w:cs="Times New Roman" w:hint="eastAsia"/>
          <w:u w:val="none"/>
        </w:rPr>
        <w:t>然后，他又保持导体运动的速度不变，换用磁性更强的磁铁来做实验，发现磁性越强，电流计指针摆动的幅度越大．</w:t>
      </w:r>
      <w:r>
        <w:rPr>
          <w:rFonts w:ascii="Times New Roman" w:hAnsi="Times New Roman" w:cs="Times New Roman"/>
          <w:u w:val="none"/>
        </w:rPr>
        <w:t xml:space="preserve">从小明的实验中你能得出的结论是：感应电流的大小跟导体在磁场中切割磁感线运动的________、磁场________有关.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(4)小明在实验中除了用到了控制变量法以外，他还用到了________．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68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命题点3　电动机与发</w:t>
      </w:r>
      <w:r>
        <w:rPr>
          <w:rFonts w:ascii="Times New Roman" w:eastAsia="黑体" w:hAnsi="Times New Roman" w:cs="Times New Roman" w:hint="eastAsia"/>
          <w:sz w:val="36"/>
          <w:szCs w:val="36"/>
        </w:rPr>
        <w:t>电机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线圈转动的方向与电流方向和磁场方向有关，改变磁场方向，线圈转动方向改变，A正确；电动机通电后不转，可能是电流太小、磁铁的磁性太弱、线圈刚好处于平衡位置、断路等等，B错误；电动机工作时，有一部分电能转化为内能，C错误；线圈连续转动是靠换向器来实现的，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感应电流　机械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通电导体在磁场中受到力的作用　电磁感应　发电机(或动圈式话筒)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本题考查电与磁的相关知识．线圈中通入电流，纸盆就会发</w:t>
      </w:r>
      <w:r>
        <w:rPr>
          <w:rFonts w:ascii="Times New Roman" w:hAnsi="Times New Roman" w:cs="Times New Roman" w:hint="eastAsia"/>
        </w:rPr>
        <w:t>出声音，这是利用了通电导体在磁场中受到力的作用的原理；图乙中，当导体棒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做切割磁感线的运动时，电路中就会产生感应电流，该实验是探究电磁感应现象的，用此原理，人们发明了发电机和动圈式话筒．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N　向外　电　机械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磁体周围磁感线都是从N极发出，回到S极，根据磁感线箭头方向可知磁铁上端为N极；通电导体在磁场中的受力方向与电流方向和磁场方向有关，线框左右两边的电流方向均向下，而左右两边的磁场方向相反，因此线框左右两边的受力方向相反；线框在转动过程中将电能转化为机械能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(1)无　导体棒没有做切割磁感线运动　(2)导体的运动方向　6　(3)速度　强弱　(4)转换法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(1)当导体棒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静止悬挂时，闭合开关，此时导体棒没有做切割磁感线运动，灵敏电流计指针不偏转，说明电路中无电流产生；(2)比较第2、3次实验发现，磁场方向相同，导体棒运动的方向不同，产生感应电流的方向不同，即产生的感应电流的方向跟导体运动方向有关；比较第3、6次实验发现，导体运动的方向相同，磁场方向不同，产生感应电流的方向不同，即产生感应电流的方向还跟磁场方向有关；(3)导体在磁场中做切割磁感线运动的速度越大，电流计指针摆动的幅度越大；保持导体棒运动的速度不变，而换用磁性更强的磁铁来做实验，发现磁性越强，电流计指针摆动的幅度越大．说明感应电流的大小跟导体棒在磁场中切割磁感线运动的速度、磁场强弱有关；(4)感应电流的大小用灵敏电流计指针的偏转幅度来表示，这是运用了转换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D3030E"/>
    <w:rsid w:val="1A7C28CC"/>
    <w:rsid w:val="21D3030E"/>
    <w:rsid w:val="779C5D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945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946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0521;948.TIF" TargetMode="External" /><Relationship Id="rId16" Type="http://schemas.openxmlformats.org/officeDocument/2006/relationships/image" Target="media/image7.tif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943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947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2019-11-09T07:24:00Z</dcterms:created>
  <dcterms:modified xsi:type="dcterms:W3CDTF">2019-12-25T11:12:08Z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